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7A" w:rsidRPr="00D15C06" w:rsidRDefault="00693C7A" w:rsidP="00693C7A">
      <w:pPr>
        <w:pStyle w:val="Bezodstpw"/>
        <w:jc w:val="center"/>
        <w:rPr>
          <w:rFonts w:asciiTheme="minorHAnsi" w:hAnsiTheme="minorHAnsi"/>
          <w:b/>
          <w:bCs/>
          <w:i/>
          <w:iCs/>
          <w:sz w:val="26"/>
          <w:szCs w:val="26"/>
        </w:rPr>
      </w:pPr>
      <w:r w:rsidRPr="00D15C06">
        <w:rPr>
          <w:rFonts w:asciiTheme="minorHAnsi" w:hAnsiTheme="minorHAnsi"/>
          <w:b/>
          <w:bCs/>
          <w:i/>
          <w:iCs/>
          <w:sz w:val="26"/>
          <w:szCs w:val="26"/>
        </w:rPr>
        <w:t xml:space="preserve">Wymagania edukacyjne niezbędne do otrzymania przez ucznia poszczególnych, śródrocznych i rocznych ocen klasyfikacyjnych </w:t>
      </w:r>
      <w:r w:rsidRPr="00D15C06">
        <w:rPr>
          <w:rFonts w:asciiTheme="minorHAnsi" w:hAnsiTheme="minorHAnsi"/>
          <w:b/>
          <w:bCs/>
          <w:i/>
          <w:iCs/>
          <w:sz w:val="26"/>
          <w:szCs w:val="26"/>
        </w:rPr>
        <w:br/>
        <w:t xml:space="preserve">z  TECHNIKI </w:t>
      </w:r>
    </w:p>
    <w:p w:rsidR="00693C7A" w:rsidRPr="00D15C06" w:rsidRDefault="00693C7A" w:rsidP="00693C7A">
      <w:pPr>
        <w:spacing w:before="3"/>
        <w:ind w:left="71" w:right="9"/>
        <w:jc w:val="center"/>
        <w:rPr>
          <w:b/>
          <w:bCs/>
          <w:i/>
          <w:iCs/>
          <w:sz w:val="26"/>
          <w:szCs w:val="26"/>
        </w:rPr>
      </w:pPr>
      <w:r w:rsidRPr="00D15C06">
        <w:rPr>
          <w:b/>
          <w:bCs/>
          <w:i/>
          <w:iCs/>
          <w:sz w:val="26"/>
          <w:szCs w:val="26"/>
        </w:rPr>
        <w:t>w Szkole Podstawowej w im. ks. Bronisława Markiewicza  w Baryczce</w:t>
      </w:r>
    </w:p>
    <w:p w:rsidR="00693C7A" w:rsidRPr="00D15C06" w:rsidRDefault="00693C7A" w:rsidP="00693C7A">
      <w:pPr>
        <w:spacing w:before="3"/>
        <w:ind w:left="71" w:right="9"/>
        <w:jc w:val="center"/>
        <w:rPr>
          <w:b/>
          <w:bCs/>
          <w:i/>
          <w:iCs/>
          <w:sz w:val="26"/>
          <w:szCs w:val="26"/>
        </w:rPr>
      </w:pPr>
      <w:r w:rsidRPr="00D15C06">
        <w:rPr>
          <w:b/>
          <w:bCs/>
          <w:i/>
          <w:iCs/>
          <w:sz w:val="26"/>
          <w:szCs w:val="26"/>
        </w:rPr>
        <w:t xml:space="preserve">Klasa </w:t>
      </w:r>
      <w:r w:rsidR="00D10C33">
        <w:rPr>
          <w:b/>
          <w:bCs/>
          <w:i/>
          <w:iCs/>
          <w:sz w:val="26"/>
          <w:szCs w:val="26"/>
        </w:rPr>
        <w:t>6</w:t>
      </w:r>
    </w:p>
    <w:p w:rsidR="00693C7A" w:rsidRPr="00D507C5" w:rsidRDefault="00693C7A" w:rsidP="00693C7A">
      <w:pPr>
        <w:pStyle w:val="Tekstpodstawowy"/>
        <w:ind w:left="0" w:firstLine="0"/>
        <w:rPr>
          <w:rFonts w:asciiTheme="minorHAnsi" w:hAnsiTheme="minorHAnsi"/>
          <w:i/>
          <w:sz w:val="24"/>
          <w:szCs w:val="24"/>
        </w:rPr>
      </w:pPr>
    </w:p>
    <w:p w:rsidR="00693C7A" w:rsidRPr="00D15C06" w:rsidRDefault="00693C7A" w:rsidP="00693C7A">
      <w:pPr>
        <w:pStyle w:val="Nagwek3"/>
        <w:spacing w:before="252" w:line="295" w:lineRule="exact"/>
        <w:rPr>
          <w:rFonts w:cs="Times New Roman"/>
          <w:b/>
          <w:bCs/>
          <w:color w:val="auto"/>
          <w:sz w:val="24"/>
          <w:szCs w:val="24"/>
        </w:rPr>
      </w:pPr>
      <w:r w:rsidRPr="00D15C06">
        <w:rPr>
          <w:rFonts w:cs="Times New Roman"/>
          <w:b/>
          <w:bCs/>
          <w:color w:val="auto"/>
          <w:sz w:val="24"/>
          <w:szCs w:val="24"/>
        </w:rPr>
        <w:t>Wymagania ogólne</w:t>
      </w:r>
    </w:p>
    <w:p w:rsidR="00693C7A" w:rsidRPr="00D507C5" w:rsidRDefault="00693C7A" w:rsidP="00693C7A">
      <w:pPr>
        <w:pStyle w:val="Tekstpodstawowy"/>
        <w:ind w:left="116" w:right="107" w:firstLine="592"/>
        <w:jc w:val="both"/>
        <w:rPr>
          <w:rFonts w:asciiTheme="minorHAnsi" w:hAnsiTheme="minorHAnsi"/>
          <w:sz w:val="24"/>
          <w:szCs w:val="24"/>
        </w:rPr>
      </w:pPr>
      <w:r w:rsidRPr="00D507C5">
        <w:rPr>
          <w:rFonts w:asciiTheme="minorHAnsi" w:hAnsiTheme="minorHAnsi"/>
          <w:sz w:val="24"/>
          <w:szCs w:val="24"/>
        </w:rPr>
        <w:t>Uczeń przygotowany posiada zapowiedziane przez nauczyciela materiały potrzebne do zajęć, podręcznik oraz zeszyt przedmiotowy.</w:t>
      </w:r>
    </w:p>
    <w:p w:rsidR="00693C7A" w:rsidRPr="00D507C5" w:rsidRDefault="00693C7A" w:rsidP="00693C7A">
      <w:pPr>
        <w:rPr>
          <w:rFonts w:cs="Times New Roman"/>
          <w:sz w:val="24"/>
          <w:szCs w:val="24"/>
        </w:rPr>
      </w:pPr>
    </w:p>
    <w:p w:rsidR="00693C7A" w:rsidRPr="00D15C06" w:rsidRDefault="00693C7A" w:rsidP="00693C7A">
      <w:pPr>
        <w:outlineLvl w:val="0"/>
        <w:rPr>
          <w:rFonts w:cs="Times New Roman"/>
          <w:b/>
          <w:bCs/>
          <w:sz w:val="24"/>
          <w:szCs w:val="24"/>
        </w:rPr>
      </w:pPr>
      <w:r w:rsidRPr="00D15C06">
        <w:rPr>
          <w:rFonts w:cs="Times New Roman"/>
          <w:b/>
          <w:bCs/>
          <w:sz w:val="24"/>
          <w:szCs w:val="24"/>
        </w:rPr>
        <w:t>Kryteria oceniania</w:t>
      </w:r>
    </w:p>
    <w:p w:rsidR="00693C7A" w:rsidRPr="00D507C5" w:rsidRDefault="00693C7A" w:rsidP="00693C7A">
      <w:pPr>
        <w:pStyle w:val="Akapitzlist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rozumienie zjawisk technicznych,</w:t>
      </w:r>
    </w:p>
    <w:p w:rsidR="00693C7A" w:rsidRPr="00D507C5" w:rsidRDefault="00693C7A" w:rsidP="00693C7A">
      <w:pPr>
        <w:pStyle w:val="Akapitzlist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umiejętność wnioskowania,</w:t>
      </w:r>
    </w:p>
    <w:p w:rsidR="00693C7A" w:rsidRPr="00D507C5" w:rsidRDefault="00693C7A" w:rsidP="00693C7A">
      <w:pPr>
        <w:pStyle w:val="Akapitzlist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czytanie ze zrozumieniem instrukcji urządzeń i przykładów dokumentacji technicznej,</w:t>
      </w:r>
    </w:p>
    <w:p w:rsidR="00693C7A" w:rsidRPr="00D507C5" w:rsidRDefault="00693C7A" w:rsidP="00693C7A">
      <w:pPr>
        <w:pStyle w:val="Akapitzlist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umiejętność organizacji miejsca pracy,</w:t>
      </w:r>
    </w:p>
    <w:p w:rsidR="00693C7A" w:rsidRPr="00D507C5" w:rsidRDefault="00693C7A" w:rsidP="00693C7A">
      <w:pPr>
        <w:pStyle w:val="Akapitzlist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właściwe wykorzystanie materiałów, narzędzi i urządzeń technicznych,</w:t>
      </w:r>
    </w:p>
    <w:p w:rsidR="00693C7A" w:rsidRPr="00D507C5" w:rsidRDefault="00693C7A" w:rsidP="00693C7A">
      <w:pPr>
        <w:pStyle w:val="Akapitzlist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przestrzeganie zasad BHP,</w:t>
      </w:r>
    </w:p>
    <w:p w:rsidR="00693C7A" w:rsidRPr="00D507C5" w:rsidRDefault="00693C7A" w:rsidP="00693C7A">
      <w:pPr>
        <w:pStyle w:val="Akapitzlist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dokładność i staranność wykonywania zadań,</w:t>
      </w:r>
    </w:p>
    <w:p w:rsidR="00693C7A" w:rsidRPr="00D507C5" w:rsidRDefault="00693C7A" w:rsidP="00693C7A">
      <w:pPr>
        <w:pStyle w:val="Akapitzlist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przyjmowanie postawy proekologicznej,</w:t>
      </w:r>
    </w:p>
    <w:p w:rsidR="00693C7A" w:rsidRPr="00D507C5" w:rsidRDefault="00693C7A" w:rsidP="00693C7A">
      <w:pPr>
        <w:pStyle w:val="Akapitzlist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przyjmowanie zasady szacunku wobec innych uczestników ruchu drogowego, w tym umiejętność udzielania im pomocy w sytuacji zagrożenia zdrowia,</w:t>
      </w:r>
    </w:p>
    <w:p w:rsidR="00693C7A" w:rsidRPr="00D507C5" w:rsidRDefault="00693C7A" w:rsidP="00693C7A">
      <w:pPr>
        <w:pStyle w:val="Akapitzlist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przestrzeganie przepisów i zasad obowiązujących w ruchu drogowym dotyczących pieszego, kierującego rowerem oraz innymi urządzeniami wykorzystywanymi przez uczniów w ruchu drogowym, takimi jak: hulajnogi elektryczne, urządzenia transportu osobistego i urządzenia wspomagające ruch.</w:t>
      </w:r>
    </w:p>
    <w:p w:rsidR="00693C7A" w:rsidRPr="00D507C5" w:rsidRDefault="00693C7A" w:rsidP="00693C7A">
      <w:pPr>
        <w:pStyle w:val="Akapitzlist"/>
        <w:spacing w:after="0" w:line="240" w:lineRule="auto"/>
        <w:rPr>
          <w:rFonts w:cs="Times New Roman"/>
          <w:sz w:val="24"/>
          <w:szCs w:val="24"/>
        </w:rPr>
      </w:pPr>
    </w:p>
    <w:p w:rsidR="00693C7A" w:rsidRPr="00D15C06" w:rsidRDefault="00693C7A" w:rsidP="00693C7A">
      <w:pPr>
        <w:pStyle w:val="Nagwek3"/>
        <w:tabs>
          <w:tab w:val="left" w:pos="470"/>
        </w:tabs>
        <w:rPr>
          <w:rFonts w:cs="Times New Roman"/>
          <w:b/>
          <w:bCs/>
          <w:color w:val="auto"/>
          <w:sz w:val="24"/>
          <w:szCs w:val="24"/>
        </w:rPr>
      </w:pPr>
      <w:r w:rsidRPr="00D15C06">
        <w:rPr>
          <w:rFonts w:cs="Times New Roman"/>
          <w:b/>
          <w:bCs/>
          <w:color w:val="auto"/>
          <w:sz w:val="24"/>
          <w:szCs w:val="24"/>
        </w:rPr>
        <w:t>Ocenianie prac praktycznych</w:t>
      </w:r>
    </w:p>
    <w:p w:rsidR="00693C7A" w:rsidRPr="00D507C5" w:rsidRDefault="00693C7A" w:rsidP="00693C7A">
      <w:pPr>
        <w:pStyle w:val="Tekstpodstawowy"/>
        <w:ind w:left="116" w:firstLine="0"/>
        <w:rPr>
          <w:rFonts w:asciiTheme="minorHAnsi" w:hAnsiTheme="minorHAnsi"/>
          <w:sz w:val="24"/>
          <w:szCs w:val="24"/>
        </w:rPr>
      </w:pPr>
      <w:r w:rsidRPr="00D507C5">
        <w:rPr>
          <w:rFonts w:asciiTheme="minorHAnsi" w:hAnsiTheme="minorHAnsi"/>
          <w:sz w:val="24"/>
          <w:szCs w:val="24"/>
        </w:rPr>
        <w:t>Prace praktyczne oceniane są wg ustalonych każdorazowo zasad podanych przez nauczyciela przed rozpoczęciem pracy. W szczególności prace ucznia oceniane są za:</w:t>
      </w:r>
    </w:p>
    <w:p w:rsidR="00693C7A" w:rsidRPr="00D507C5" w:rsidRDefault="00693C7A" w:rsidP="00693C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zgodność z tematem,</w:t>
      </w:r>
    </w:p>
    <w:p w:rsidR="00693C7A" w:rsidRPr="00D507C5" w:rsidRDefault="00693C7A" w:rsidP="00693C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pomysłowość konstrukcyjna,</w:t>
      </w:r>
    </w:p>
    <w:p w:rsidR="00693C7A" w:rsidRPr="00D507C5" w:rsidRDefault="00693C7A" w:rsidP="00693C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właściwy dobór materiałów,</w:t>
      </w:r>
    </w:p>
    <w:p w:rsidR="00693C7A" w:rsidRPr="00D507C5" w:rsidRDefault="00693C7A" w:rsidP="00693C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estetyka wykonania,</w:t>
      </w:r>
    </w:p>
    <w:p w:rsidR="00693C7A" w:rsidRPr="00D507C5" w:rsidRDefault="00693C7A" w:rsidP="00693C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stosunek ucznia do wykonywania działań praktycznych,</w:t>
      </w:r>
    </w:p>
    <w:p w:rsidR="00693C7A" w:rsidRPr="00D507C5" w:rsidRDefault="00693C7A" w:rsidP="00693C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aktywność podczas lekcji,</w:t>
      </w:r>
    </w:p>
    <w:p w:rsidR="00693C7A" w:rsidRPr="00D507C5" w:rsidRDefault="00693C7A" w:rsidP="00693C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zaangażowanie w wykonywane zadania,</w:t>
      </w:r>
    </w:p>
    <w:p w:rsidR="00693C7A" w:rsidRPr="00D507C5" w:rsidRDefault="00693C7A" w:rsidP="00693C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umiejętność pracy w grupie,</w:t>
      </w:r>
    </w:p>
    <w:p w:rsidR="00693C7A" w:rsidRPr="00D507C5" w:rsidRDefault="00693C7A" w:rsidP="00693C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obowiązkowość i systematyczność,</w:t>
      </w:r>
    </w:p>
    <w:p w:rsidR="00693C7A" w:rsidRPr="00D507C5" w:rsidRDefault="00693C7A" w:rsidP="00693C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przestrzeganie zasad bezpieczeństwa,</w:t>
      </w:r>
    </w:p>
    <w:p w:rsidR="00693C7A" w:rsidRPr="00D507C5" w:rsidRDefault="00693C7A" w:rsidP="00693C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racjonalne gospodarowanie materiałami.</w:t>
      </w:r>
    </w:p>
    <w:p w:rsidR="00693C7A" w:rsidRPr="00D507C5" w:rsidRDefault="00693C7A" w:rsidP="00693C7A">
      <w:pPr>
        <w:rPr>
          <w:rFonts w:cs="Times New Roman"/>
          <w:sz w:val="24"/>
          <w:szCs w:val="24"/>
        </w:rPr>
      </w:pPr>
    </w:p>
    <w:p w:rsidR="00693C7A" w:rsidRPr="00D15C06" w:rsidRDefault="00693C7A" w:rsidP="00693C7A">
      <w:pPr>
        <w:outlineLvl w:val="0"/>
        <w:rPr>
          <w:rFonts w:cs="Times New Roman"/>
          <w:b/>
          <w:bCs/>
          <w:sz w:val="24"/>
          <w:szCs w:val="24"/>
        </w:rPr>
      </w:pPr>
      <w:r w:rsidRPr="00D15C06">
        <w:rPr>
          <w:rFonts w:cs="Times New Roman"/>
          <w:b/>
          <w:bCs/>
          <w:sz w:val="24"/>
          <w:szCs w:val="24"/>
        </w:rPr>
        <w:t>Metody sprawdzania osiągnięć</w:t>
      </w:r>
    </w:p>
    <w:p w:rsidR="00693C7A" w:rsidRPr="00D507C5" w:rsidRDefault="00693C7A" w:rsidP="00693C7A">
      <w:pPr>
        <w:pStyle w:val="Akapitzlist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karty pracy,</w:t>
      </w:r>
    </w:p>
    <w:p w:rsidR="00693C7A" w:rsidRPr="00D507C5" w:rsidRDefault="00693C7A" w:rsidP="00693C7A">
      <w:pPr>
        <w:pStyle w:val="Akapitzlist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test,</w:t>
      </w:r>
    </w:p>
    <w:p w:rsidR="00693C7A" w:rsidRPr="00D507C5" w:rsidRDefault="00693C7A" w:rsidP="00693C7A">
      <w:pPr>
        <w:pStyle w:val="Akapitzlist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kartkówka (10-15 min.) obejmujące materiał z trzech ostatnich lekcji nie musi  byćzapowiedziana,</w:t>
      </w:r>
    </w:p>
    <w:p w:rsidR="00693C7A" w:rsidRPr="00D507C5" w:rsidRDefault="00693C7A" w:rsidP="00693C7A">
      <w:pPr>
        <w:pStyle w:val="Akapitzlist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sprawdzian,</w:t>
      </w:r>
    </w:p>
    <w:p w:rsidR="00693C7A" w:rsidRPr="00D507C5" w:rsidRDefault="00693C7A" w:rsidP="00693C7A">
      <w:pPr>
        <w:pStyle w:val="Akapitzlist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zadanie praktyczne,</w:t>
      </w:r>
    </w:p>
    <w:p w:rsidR="00693C7A" w:rsidRPr="00D507C5" w:rsidRDefault="00693C7A" w:rsidP="00693C7A">
      <w:pPr>
        <w:pStyle w:val="Akapitzlist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zadanie domowe,</w:t>
      </w:r>
    </w:p>
    <w:p w:rsidR="00693C7A" w:rsidRPr="00D507C5" w:rsidRDefault="00693C7A" w:rsidP="00693C7A">
      <w:pPr>
        <w:pStyle w:val="Akapitzlist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aktywność na lekcji,</w:t>
      </w:r>
    </w:p>
    <w:p w:rsidR="00693C7A" w:rsidRPr="00D507C5" w:rsidRDefault="00693C7A" w:rsidP="00693C7A">
      <w:pPr>
        <w:pStyle w:val="Akapitzlist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odpowiedź ustna,</w:t>
      </w:r>
    </w:p>
    <w:p w:rsidR="00693C7A" w:rsidRPr="00D507C5" w:rsidRDefault="00693C7A" w:rsidP="00693C7A">
      <w:pPr>
        <w:pStyle w:val="Akapitzlist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samodzielna prezentacja,</w:t>
      </w:r>
    </w:p>
    <w:p w:rsidR="00693C7A" w:rsidRPr="00D507C5" w:rsidRDefault="00693C7A" w:rsidP="00693C7A">
      <w:pPr>
        <w:pStyle w:val="Akapitzlist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praca pozalekcyjna (np. konkurs, projekt).</w:t>
      </w:r>
    </w:p>
    <w:p w:rsidR="00693C7A" w:rsidRPr="00D507C5" w:rsidRDefault="00693C7A" w:rsidP="00693C7A">
      <w:pPr>
        <w:rPr>
          <w:rFonts w:cs="Times New Roman"/>
          <w:sz w:val="24"/>
          <w:szCs w:val="24"/>
        </w:rPr>
      </w:pPr>
    </w:p>
    <w:p w:rsidR="00693C7A" w:rsidRPr="00D507C5" w:rsidRDefault="00693C7A" w:rsidP="00693C7A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Uczeń ma prawo do jednego nieprzygotowania w ciągu semestru.</w:t>
      </w:r>
    </w:p>
    <w:p w:rsidR="00693C7A" w:rsidRPr="00D507C5" w:rsidRDefault="00693C7A" w:rsidP="00693C7A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Nieprzygotowanie nie obowiązuje na zapowiedzianych kartkówkach, sprawdzianach lub zapowiedzianych powtórzeniach wiadomości.</w:t>
      </w:r>
    </w:p>
    <w:p w:rsidR="00693C7A" w:rsidRPr="00D507C5" w:rsidRDefault="00693C7A" w:rsidP="00693C7A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Uczeń ma obowiązek zgłosić nieprzygotowanie lub brak zadania na początku lekcji. Zgłoszenie nieprzygotowania lub braku zadania po wywołaniu do odpowiedzi skutkuje oceną niedostateczną.</w:t>
      </w:r>
    </w:p>
    <w:p w:rsidR="00693C7A" w:rsidRPr="00D507C5" w:rsidRDefault="00693C7A" w:rsidP="00693C7A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Prawo zgłaszania nieprzygotowana do lekcji nie przysługuje w dniu, w którym nauczyciel zapowiedział pracę klasową, sprawdzian. Wyjątek stanowią uczniowie, którzy są obecni w szkole po chorobie trwającej dłużej niż okres zapowiedzenia pracy klasowej, sprawdzianu.</w:t>
      </w:r>
    </w:p>
    <w:p w:rsidR="00693C7A" w:rsidRPr="00D507C5" w:rsidRDefault="00693C7A" w:rsidP="00693C7A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Uczeń ma prawo do poprawy oceny w terminie dwóch tygodni.</w:t>
      </w:r>
    </w:p>
    <w:p w:rsidR="00693C7A" w:rsidRPr="00D507C5" w:rsidRDefault="00693C7A" w:rsidP="00693C7A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W przypadku nieobecności na sprawdzianie (lub innej pracy pisemnej) uczeń musi zaliczyć materiał w formie i terminie ustalonym z nauczycielem po powrocie do szkoły.</w:t>
      </w:r>
    </w:p>
    <w:p w:rsidR="00693C7A" w:rsidRPr="00D507C5" w:rsidRDefault="00693C7A" w:rsidP="00693C7A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 xml:space="preserve">Uczeń ma obowiązek do oddania zaległej pracy w terminie do dwóch tygodni </w:t>
      </w:r>
      <w:r w:rsidRPr="00D507C5">
        <w:rPr>
          <w:rFonts w:cs="Times New Roman"/>
          <w:sz w:val="24"/>
          <w:szCs w:val="24"/>
        </w:rPr>
        <w:br/>
        <w:t>w przeciwnym wypadku otrzyma ocenę niedostateczną.</w:t>
      </w:r>
    </w:p>
    <w:p w:rsidR="00693C7A" w:rsidRPr="00D507C5" w:rsidRDefault="00693C7A" w:rsidP="00693C7A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W przypadku nieobecności na lekcji uczeń zobowiązany jest we własnym zakresie uzupełnić teoretyczne wiadomości z zajęć plastyki i odrobić zadaną pracę domową.</w:t>
      </w:r>
    </w:p>
    <w:p w:rsidR="00693C7A" w:rsidRPr="00D507C5" w:rsidRDefault="00693C7A" w:rsidP="00693C7A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 xml:space="preserve">Na  koniec  semestru  nie  przewiduje  się  dodatkowych  zadań,  odpowiedzi    </w:t>
      </w:r>
      <w:r w:rsidRPr="00D507C5">
        <w:rPr>
          <w:rFonts w:cs="Times New Roman"/>
          <w:sz w:val="24"/>
          <w:szCs w:val="24"/>
        </w:rPr>
        <w:br/>
        <w:t xml:space="preserve">i sprawdzianów zaliczeniowych, przy ustalaniu oceny półrocznej nauczyciel bierze    pod    uwagę     stopnie     ucznia     z     poszczególnych     obszarów. </w:t>
      </w:r>
    </w:p>
    <w:p w:rsidR="00693C7A" w:rsidRPr="00D507C5" w:rsidRDefault="00693C7A" w:rsidP="00693C7A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>O podwyższenie oceny semestralnej lub rocznej może ubiegać się uczeń, który reprezentuje szkołę w konkursach, którego zainteresowania  wykraczają poza program nauczania, np. działający w kołach zainteresowań w szkole i poza nią.</w:t>
      </w:r>
    </w:p>
    <w:p w:rsidR="00693C7A" w:rsidRPr="00D507C5" w:rsidRDefault="00693C7A" w:rsidP="00693C7A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lastRenderedPageBreak/>
        <w:t>Uczeń biorący  udział  w  konkursach,    otrzymuje  dodatkowe  oceny  z przedmiotu, które traktowane są jak inne noty cząstkowe wyrażone stopniem.</w:t>
      </w:r>
    </w:p>
    <w:p w:rsidR="00693C7A" w:rsidRPr="00D507C5" w:rsidRDefault="00693C7A" w:rsidP="00693C7A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D507C5">
        <w:rPr>
          <w:rFonts w:cs="Times New Roman"/>
          <w:sz w:val="24"/>
          <w:szCs w:val="24"/>
        </w:rPr>
        <w:t xml:space="preserve">Uczeń, który otrzymał ocenę niedostateczną na pierwsze półrocze ma obowiązek </w:t>
      </w:r>
      <w:r w:rsidRPr="00D507C5">
        <w:rPr>
          <w:rFonts w:cs="Times New Roman"/>
          <w:sz w:val="24"/>
          <w:szCs w:val="24"/>
        </w:rPr>
        <w:br/>
        <w:t xml:space="preserve">zgłosić się do nauczyciela w celu ustalenia terminu i formy zaliczenia. Uczeń musi zaliczyć wymagany zakres materiału w terminie wyznaczonym przez nauczyciela. </w:t>
      </w:r>
    </w:p>
    <w:p w:rsidR="005F3923" w:rsidRPr="00D507C5" w:rsidRDefault="005F3923">
      <w:pPr>
        <w:rPr>
          <w:sz w:val="24"/>
          <w:szCs w:val="24"/>
        </w:rPr>
      </w:pPr>
    </w:p>
    <w:p w:rsidR="009B1291" w:rsidRPr="00D15C06" w:rsidRDefault="009B1291" w:rsidP="00E03037">
      <w:pPr>
        <w:pStyle w:val="Nagwek1"/>
        <w:spacing w:line="240" w:lineRule="auto"/>
        <w:jc w:val="center"/>
        <w:rPr>
          <w:rFonts w:asciiTheme="minorHAnsi" w:hAnsiTheme="minorHAnsi" w:cs="Times New Roman"/>
          <w:b/>
          <w:bCs/>
          <w:color w:val="auto"/>
          <w:sz w:val="24"/>
          <w:szCs w:val="24"/>
          <w:u w:val="thick"/>
        </w:rPr>
      </w:pPr>
      <w:r w:rsidRPr="00D15C06">
        <w:rPr>
          <w:rFonts w:asciiTheme="minorHAnsi" w:hAnsiTheme="minorHAnsi" w:cs="Times New Roman"/>
          <w:b/>
          <w:bCs/>
          <w:color w:val="auto"/>
          <w:sz w:val="24"/>
          <w:szCs w:val="24"/>
          <w:u w:val="thick"/>
        </w:rPr>
        <w:t>Kryteria wymagań na poszczególną ocenę:</w:t>
      </w:r>
    </w:p>
    <w:p w:rsidR="00C555C9" w:rsidRDefault="00D15C06" w:rsidP="00E03037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Ocena </w:t>
      </w:r>
      <w:r w:rsidR="009B1291" w:rsidRPr="00D15C06">
        <w:rPr>
          <w:b/>
          <w:bCs/>
          <w:sz w:val="24"/>
          <w:szCs w:val="24"/>
        </w:rPr>
        <w:t>celując</w:t>
      </w:r>
      <w:r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Uczeń: 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• opanował wiedzę i umiejętności przewidziane programem nauczania 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• biegle posługuje się zdobytymi wiadomościami, używając właściwej dla techniki terminologii, oraz proponuje rozwiązania nietypowe 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• wykazuje się inwencją twórczą 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• osiąga sukcesy w konkursach i olimpiadach przedmiotowych, kwalifikuje się do finału na szczeblu wojewódzkim (regionalnym) albo krajowym lub posiada inne porównywalne osiągnięcia 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• umiejętnie podchodzi do rozwiązywania problemów teoretycznych i praktycznych, cechuje się oryginalnością rozwiązań 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• samodzielnie poszukuje wiedzy, korzysta z wielu źródeł, śledzi najnowsze osiągnięcia nauki i techniki 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• twórczo rozwija zainteresowania 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• wpływa na aktywność innych uczniów 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• zgłasza cenne uwagi 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• pomaga koleżankom i kolegom 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>• pracuje systematycznie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</w:p>
    <w:p w:rsidR="00D15C06" w:rsidRPr="00D15C06" w:rsidRDefault="00D15C06" w:rsidP="00E03037">
      <w:pPr>
        <w:spacing w:after="0" w:line="276" w:lineRule="auto"/>
        <w:jc w:val="both"/>
        <w:rPr>
          <w:b/>
          <w:bCs/>
          <w:sz w:val="24"/>
          <w:szCs w:val="24"/>
        </w:rPr>
      </w:pPr>
      <w:r w:rsidRPr="00D15C06">
        <w:rPr>
          <w:b/>
          <w:bCs/>
          <w:sz w:val="24"/>
          <w:szCs w:val="24"/>
        </w:rPr>
        <w:t>Ocena bardzo dobra: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Uczeń:</w:t>
      </w:r>
    </w:p>
    <w:p w:rsidR="00D15C06" w:rsidRP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>• opanował wiedzę i umiejętności przewidziane programem nauczania</w:t>
      </w:r>
    </w:p>
    <w:p w:rsidR="00D15C06" w:rsidRP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>• sprawnie wykorzystuje wiedzę i umiejętności w praktyce</w:t>
      </w:r>
    </w:p>
    <w:p w:rsidR="00D15C06" w:rsidRP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>• jest samodzielny w rozwiązywaniu problemów teoretycznych</w:t>
      </w:r>
    </w:p>
    <w:p w:rsidR="00D15C06" w:rsidRP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>• potrafi wyciągać wnioski i dokonywać całościowej analizy poruszanego zagadnienia</w:t>
      </w:r>
    </w:p>
    <w:p w:rsidR="00D15C06" w:rsidRP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>• stosuje prawidłową terminologię w zakresie nazewnictwa materiałów, procesów, zjawisk, narzędzi i urządzeń technicznych</w:t>
      </w:r>
    </w:p>
    <w:p w:rsidR="00D15C06" w:rsidRP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>• sprawnie posługuje się narzędziami i przyborami</w:t>
      </w:r>
    </w:p>
    <w:p w:rsidR="00D15C06" w:rsidRP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>• poprawnie rozpoznaje materiały i określa ich cechy</w:t>
      </w:r>
    </w:p>
    <w:p w:rsidR="00D15C06" w:rsidRP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>• właściwie organizuje stanowisko pracy</w:t>
      </w:r>
    </w:p>
    <w:p w:rsidR="00D15C06" w:rsidRP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>• bierze czynny udział w lekcji, wyróżnia się zaangażowaniem i aktywnością, jest zawsze do zajęć przygotowany</w:t>
      </w:r>
    </w:p>
    <w:p w:rsidR="00D15C06" w:rsidRP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>• prowadzi estetycznie, dokładnie i czytelnie dokumentację techniczną</w:t>
      </w:r>
    </w:p>
    <w:p w:rsidR="00D15C06" w:rsidRP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>• racjonalnie gospodaruje materiałami i czasem</w:t>
      </w:r>
    </w:p>
    <w:p w:rsidR="00D15C06" w:rsidRP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>• zna i stosuje zasady bhp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lastRenderedPageBreak/>
        <w:t>• bierze udział w konkursach przedmiotowych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</w:p>
    <w:p w:rsidR="00D15C06" w:rsidRDefault="00D15C06" w:rsidP="00E03037">
      <w:pPr>
        <w:spacing w:after="0" w:line="276" w:lineRule="auto"/>
        <w:jc w:val="both"/>
        <w:rPr>
          <w:b/>
          <w:bCs/>
          <w:sz w:val="24"/>
          <w:szCs w:val="24"/>
        </w:rPr>
      </w:pPr>
      <w:r w:rsidRPr="00D15C06">
        <w:rPr>
          <w:b/>
          <w:bCs/>
          <w:sz w:val="24"/>
          <w:szCs w:val="24"/>
        </w:rPr>
        <w:t>Ocena dobra</w:t>
      </w:r>
      <w:r w:rsidR="00131AFA">
        <w:rPr>
          <w:b/>
          <w:bCs/>
          <w:sz w:val="24"/>
          <w:szCs w:val="24"/>
        </w:rPr>
        <w:t>: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Uczeń: 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• nie w pełni opanował wiedzę i umiejętności przewidziane programem nauczania 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>• poprawnie wykorzystuje zdobyte wiadomości, rozwiązuje (wykonuje) samodzielnie typowe zadania teoretyczne i praktyczne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• wykazuje dużą samodzielność w korzystaniu z różnych źródeł wiedzy 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• na lekcjach korzysta z niewielkiej pomocy nauczyciela 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• prawidłowo i bezpiecznie posługuje się narzędziami, przyborami i sprzętem technicznym 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• poprawnie rozpoznaje materiały i określa ich cechy 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• dokładnie i zgodnie z dokumentacją wykonuje wszystkie prace i zadania wytwórcze 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• poprawnie prowadzi dokumentację 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• czynnie uczestniczy w zajęciach i najczęściej jest do nich przygotowany 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•sporadycznie prezentuje swe zainteresowania techniczne 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• stara się oszczędnie gospodarować materiałami i czasem </w:t>
      </w:r>
    </w:p>
    <w:p w:rsidR="00D15C06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 xml:space="preserve">• niekiedy korzysta z różnych źródeł informacji </w:t>
      </w:r>
    </w:p>
    <w:p w:rsidR="009B1291" w:rsidRDefault="00D15C06" w:rsidP="00E03037">
      <w:pPr>
        <w:spacing w:after="0" w:line="276" w:lineRule="auto"/>
        <w:jc w:val="both"/>
        <w:rPr>
          <w:sz w:val="24"/>
          <w:szCs w:val="24"/>
        </w:rPr>
      </w:pPr>
      <w:r w:rsidRPr="00D15C06">
        <w:rPr>
          <w:sz w:val="24"/>
          <w:szCs w:val="24"/>
        </w:rPr>
        <w:t>• zna i stosuje zasady bhp</w:t>
      </w:r>
    </w:p>
    <w:p w:rsidR="00131AFA" w:rsidRDefault="00131AFA" w:rsidP="00E03037">
      <w:pPr>
        <w:spacing w:after="0" w:line="276" w:lineRule="auto"/>
        <w:jc w:val="both"/>
        <w:rPr>
          <w:sz w:val="24"/>
          <w:szCs w:val="24"/>
        </w:rPr>
      </w:pPr>
    </w:p>
    <w:p w:rsidR="00D15C06" w:rsidRDefault="00D15C06" w:rsidP="00E03037">
      <w:pPr>
        <w:spacing w:line="240" w:lineRule="auto"/>
        <w:rPr>
          <w:b/>
          <w:bCs/>
          <w:sz w:val="24"/>
          <w:szCs w:val="24"/>
        </w:rPr>
      </w:pPr>
      <w:r w:rsidRPr="00D15C06">
        <w:rPr>
          <w:b/>
          <w:bCs/>
          <w:sz w:val="24"/>
          <w:szCs w:val="24"/>
        </w:rPr>
        <w:t>Ocena dostateczna</w:t>
      </w:r>
      <w:r w:rsidR="00131AFA">
        <w:rPr>
          <w:b/>
          <w:bCs/>
          <w:sz w:val="24"/>
          <w:szCs w:val="24"/>
        </w:rPr>
        <w:t>: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 xml:space="preserve">Uczeń: 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 xml:space="preserve">• nie w pełni opanował wiedzę i umiejętności przewidziane programem nauczania </w:t>
      </w:r>
      <w:r>
        <w:rPr>
          <w:sz w:val="24"/>
          <w:szCs w:val="24"/>
        </w:rPr>
        <w:tab/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 xml:space="preserve">• rozwiązuje typowe zadania teoretyczne i praktyczne o średnim stopniu trudności 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 xml:space="preserve">• zadania problemowe wykonuje przy pomocy nauczyciela 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 xml:space="preserve">• zna nazwy podstawowych narządzi, przyborów i sprzętu technicznego, poprawnie nimi się posługuje 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 xml:space="preserve">• poprawnie rozpoznaje materiały, nie dla wszystkich określa cechy 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 xml:space="preserve">• potrafi bezpiecznie i zgodnie z planem wykonywać prace wytwórcze 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 xml:space="preserve">• potrafi stosować zdobyte wiadomości do rozwiązywania typowych zadań z pomocą nauczyciela 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 xml:space="preserve">• potrafi wykonać dokumentację techniczną z nielicznymi błędami 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 xml:space="preserve">• przykłada niewielką wagę do oszczędnego gospodarowania materiałami i czasem 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 xml:space="preserve">• rzadko korzysta z różnych źródeł informacji 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>• zna i stosuje zasady bhp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</w:p>
    <w:p w:rsidR="00131AFA" w:rsidRDefault="00131AFA" w:rsidP="00E03037">
      <w:pPr>
        <w:spacing w:line="240" w:lineRule="auto"/>
        <w:rPr>
          <w:b/>
          <w:bCs/>
          <w:sz w:val="24"/>
          <w:szCs w:val="24"/>
        </w:rPr>
      </w:pPr>
      <w:r w:rsidRPr="00131AFA">
        <w:rPr>
          <w:b/>
          <w:bCs/>
          <w:sz w:val="24"/>
          <w:szCs w:val="24"/>
        </w:rPr>
        <w:t>Ocena dopuszczająca: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 xml:space="preserve">Uczeń: 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lastRenderedPageBreak/>
        <w:t xml:space="preserve">• posiada duże braki w opanowaniu wiadomości i umiejętności 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 xml:space="preserve">• ma problemy z wykorzystaniem posiadanej wiedzy i umiejętności w praktyce 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 xml:space="preserve">• ma trudności z organizacją własnej pracy 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 xml:space="preserve">• wykonuje prace wytwórcze z licznymi odstępstwami od projektu, niedokładnie i nieestetycznie 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 xml:space="preserve">• rozwiązuje z pomocą nauczyciela typowe zadania o niewielkim stopniu trudności 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 xml:space="preserve">• potrafi bezpiecznie posługiwać się narzędziami, przyborami i sprzętem technicznym 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 xml:space="preserve">• prowadzi dokumentację niestarannie i niesystematycznie 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 xml:space="preserve">• często jest nieprzygotowany do lekcji 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 xml:space="preserve">• mało uwagi poświęca oszczędnemu gospodarowaniu materiałami i czasem 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>• pracuje zgodnie z przepisami bhp, choć czasem je lekceważy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</w:p>
    <w:p w:rsidR="00131AFA" w:rsidRDefault="00131AFA" w:rsidP="00E03037">
      <w:pPr>
        <w:spacing w:line="240" w:lineRule="auto"/>
        <w:rPr>
          <w:b/>
          <w:bCs/>
          <w:sz w:val="24"/>
          <w:szCs w:val="24"/>
        </w:rPr>
      </w:pPr>
      <w:r w:rsidRPr="00131AFA">
        <w:rPr>
          <w:b/>
          <w:bCs/>
          <w:sz w:val="24"/>
          <w:szCs w:val="24"/>
        </w:rPr>
        <w:t>Ocena niedostateczna:</w:t>
      </w:r>
    </w:p>
    <w:p w:rsidR="00131AFA" w:rsidRDefault="00131AFA" w:rsidP="00E03037">
      <w:pPr>
        <w:spacing w:line="240" w:lineRule="auto"/>
        <w:rPr>
          <w:sz w:val="24"/>
          <w:szCs w:val="24"/>
        </w:rPr>
      </w:pPr>
      <w:r w:rsidRPr="00131AFA">
        <w:rPr>
          <w:sz w:val="24"/>
          <w:szCs w:val="24"/>
        </w:rPr>
        <w:t xml:space="preserve">Uczeń: </w:t>
      </w:r>
    </w:p>
    <w:p w:rsidR="00131AFA" w:rsidRDefault="00131AFA" w:rsidP="00E03037">
      <w:pPr>
        <w:spacing w:line="276" w:lineRule="auto"/>
        <w:rPr>
          <w:sz w:val="24"/>
          <w:szCs w:val="24"/>
        </w:rPr>
      </w:pPr>
      <w:r w:rsidRPr="00131AFA">
        <w:rPr>
          <w:sz w:val="24"/>
          <w:szCs w:val="24"/>
        </w:rPr>
        <w:t xml:space="preserve">• nie zdobył wiadomości i umiejętności na ocenę dopuszczającą, oraz niezbędnych do dalszego kształcenia </w:t>
      </w:r>
    </w:p>
    <w:p w:rsidR="00131AFA" w:rsidRPr="00131AFA" w:rsidRDefault="00131AFA" w:rsidP="00E03037">
      <w:pPr>
        <w:spacing w:line="276" w:lineRule="auto"/>
        <w:rPr>
          <w:sz w:val="24"/>
          <w:szCs w:val="24"/>
        </w:rPr>
      </w:pPr>
      <w:r w:rsidRPr="00131AFA">
        <w:rPr>
          <w:sz w:val="24"/>
          <w:szCs w:val="24"/>
        </w:rPr>
        <w:t>• w trakcie pracy na lekcji nie wykazuje zaangażowania, przeważnie jest nieprzygotowany do zajęć i lekceważy podstawowe obowiązki szkolne.</w:t>
      </w:r>
    </w:p>
    <w:p w:rsidR="00131AFA" w:rsidRPr="00131AFA" w:rsidRDefault="00131AFA" w:rsidP="00E03037">
      <w:pPr>
        <w:spacing w:line="240" w:lineRule="auto"/>
        <w:rPr>
          <w:b/>
          <w:bCs/>
          <w:sz w:val="24"/>
          <w:szCs w:val="24"/>
        </w:rPr>
      </w:pPr>
    </w:p>
    <w:sectPr w:rsidR="00131AFA" w:rsidRPr="00131AFA" w:rsidSect="000E3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104D"/>
    <w:multiLevelType w:val="hybridMultilevel"/>
    <w:tmpl w:val="0CF46C22"/>
    <w:lvl w:ilvl="0" w:tplc="C14890AA">
      <w:numFmt w:val="bullet"/>
      <w:lvlText w:val=""/>
      <w:lvlJc w:val="left"/>
      <w:pPr>
        <w:ind w:left="286" w:hanging="236"/>
      </w:pPr>
      <w:rPr>
        <w:rFonts w:ascii="Symbol" w:eastAsia="Symbol" w:hAnsi="Symbol" w:cs="Symbol" w:hint="default"/>
        <w:w w:val="99"/>
        <w:sz w:val="26"/>
        <w:szCs w:val="26"/>
        <w:lang w:val="pl-PL" w:eastAsia="en-US" w:bidi="ar-SA"/>
      </w:rPr>
    </w:lvl>
    <w:lvl w:ilvl="1" w:tplc="5E5688F6">
      <w:numFmt w:val="bullet"/>
      <w:lvlText w:val="•"/>
      <w:lvlJc w:val="left"/>
      <w:pPr>
        <w:ind w:left="1182" w:hanging="236"/>
      </w:pPr>
      <w:rPr>
        <w:lang w:val="pl-PL" w:eastAsia="en-US" w:bidi="ar-SA"/>
      </w:rPr>
    </w:lvl>
    <w:lvl w:ilvl="2" w:tplc="EE2E0BD2">
      <w:numFmt w:val="bullet"/>
      <w:lvlText w:val="•"/>
      <w:lvlJc w:val="left"/>
      <w:pPr>
        <w:ind w:left="2085" w:hanging="236"/>
      </w:pPr>
      <w:rPr>
        <w:lang w:val="pl-PL" w:eastAsia="en-US" w:bidi="ar-SA"/>
      </w:rPr>
    </w:lvl>
    <w:lvl w:ilvl="3" w:tplc="EB40B66E">
      <w:numFmt w:val="bullet"/>
      <w:lvlText w:val="•"/>
      <w:lvlJc w:val="left"/>
      <w:pPr>
        <w:ind w:left="2987" w:hanging="236"/>
      </w:pPr>
      <w:rPr>
        <w:lang w:val="pl-PL" w:eastAsia="en-US" w:bidi="ar-SA"/>
      </w:rPr>
    </w:lvl>
    <w:lvl w:ilvl="4" w:tplc="48F2DDB0">
      <w:numFmt w:val="bullet"/>
      <w:lvlText w:val="•"/>
      <w:lvlJc w:val="left"/>
      <w:pPr>
        <w:ind w:left="3890" w:hanging="236"/>
      </w:pPr>
      <w:rPr>
        <w:lang w:val="pl-PL" w:eastAsia="en-US" w:bidi="ar-SA"/>
      </w:rPr>
    </w:lvl>
    <w:lvl w:ilvl="5" w:tplc="2788E566">
      <w:numFmt w:val="bullet"/>
      <w:lvlText w:val="•"/>
      <w:lvlJc w:val="left"/>
      <w:pPr>
        <w:ind w:left="4793" w:hanging="236"/>
      </w:pPr>
      <w:rPr>
        <w:lang w:val="pl-PL" w:eastAsia="en-US" w:bidi="ar-SA"/>
      </w:rPr>
    </w:lvl>
    <w:lvl w:ilvl="6" w:tplc="02108D8C">
      <w:numFmt w:val="bullet"/>
      <w:lvlText w:val="•"/>
      <w:lvlJc w:val="left"/>
      <w:pPr>
        <w:ind w:left="5695" w:hanging="236"/>
      </w:pPr>
      <w:rPr>
        <w:lang w:val="pl-PL" w:eastAsia="en-US" w:bidi="ar-SA"/>
      </w:rPr>
    </w:lvl>
    <w:lvl w:ilvl="7" w:tplc="AF1C5AC0">
      <w:numFmt w:val="bullet"/>
      <w:lvlText w:val="•"/>
      <w:lvlJc w:val="left"/>
      <w:pPr>
        <w:ind w:left="6598" w:hanging="236"/>
      </w:pPr>
      <w:rPr>
        <w:lang w:val="pl-PL" w:eastAsia="en-US" w:bidi="ar-SA"/>
      </w:rPr>
    </w:lvl>
    <w:lvl w:ilvl="8" w:tplc="1570C796">
      <w:numFmt w:val="bullet"/>
      <w:lvlText w:val="•"/>
      <w:lvlJc w:val="left"/>
      <w:pPr>
        <w:ind w:left="7501" w:hanging="236"/>
      </w:pPr>
      <w:rPr>
        <w:lang w:val="pl-PL" w:eastAsia="en-US" w:bidi="ar-SA"/>
      </w:rPr>
    </w:lvl>
  </w:abstractNum>
  <w:abstractNum w:abstractNumId="1">
    <w:nsid w:val="274A0EE2"/>
    <w:multiLevelType w:val="hybridMultilevel"/>
    <w:tmpl w:val="6CCEB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734FD"/>
    <w:multiLevelType w:val="hybridMultilevel"/>
    <w:tmpl w:val="19B230C4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B2BDA"/>
    <w:multiLevelType w:val="hybridMultilevel"/>
    <w:tmpl w:val="2A824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61DDB"/>
    <w:multiLevelType w:val="hybridMultilevel"/>
    <w:tmpl w:val="777C6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05D44">
      <w:numFmt w:val="bullet"/>
      <w:lvlText w:val="•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93C7A"/>
    <w:rsid w:val="000E33D8"/>
    <w:rsid w:val="00131AFA"/>
    <w:rsid w:val="001E02AF"/>
    <w:rsid w:val="00333A2B"/>
    <w:rsid w:val="005F3923"/>
    <w:rsid w:val="005F639F"/>
    <w:rsid w:val="00693C7A"/>
    <w:rsid w:val="006B4565"/>
    <w:rsid w:val="007135D7"/>
    <w:rsid w:val="007733F4"/>
    <w:rsid w:val="009B1291"/>
    <w:rsid w:val="00AE4014"/>
    <w:rsid w:val="00BB213C"/>
    <w:rsid w:val="00BD3E86"/>
    <w:rsid w:val="00BE465B"/>
    <w:rsid w:val="00C555C9"/>
    <w:rsid w:val="00CD5EC3"/>
    <w:rsid w:val="00D10C33"/>
    <w:rsid w:val="00D15C06"/>
    <w:rsid w:val="00D16EFC"/>
    <w:rsid w:val="00D507C5"/>
    <w:rsid w:val="00D93C43"/>
    <w:rsid w:val="00E03037"/>
    <w:rsid w:val="00E50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C7A"/>
  </w:style>
  <w:style w:type="paragraph" w:styleId="Nagwek1">
    <w:name w:val="heading 1"/>
    <w:basedOn w:val="Normalny"/>
    <w:next w:val="Normalny"/>
    <w:link w:val="Nagwek1Znak"/>
    <w:uiPriority w:val="9"/>
    <w:qFormat/>
    <w:rsid w:val="00693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3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693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3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3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3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3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3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3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3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1"/>
    <w:rsid w:val="00693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3C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3C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3C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3C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3C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3C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3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3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3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3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3C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3C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3C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3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3C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3C7A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693C7A"/>
    <w:pPr>
      <w:widowControl w:val="0"/>
      <w:autoSpaceDE w:val="0"/>
      <w:autoSpaceDN w:val="0"/>
      <w:spacing w:after="0" w:line="240" w:lineRule="auto"/>
      <w:ind w:left="476" w:hanging="361"/>
    </w:pPr>
    <w:rPr>
      <w:rFonts w:ascii="Times New Roman" w:eastAsia="Times New Roman" w:hAnsi="Times New Roman" w:cs="Times New Roman"/>
      <w:kern w:val="0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93C7A"/>
    <w:rPr>
      <w:rFonts w:ascii="Times New Roman" w:eastAsia="Times New Roman" w:hAnsi="Times New Roman" w:cs="Times New Roman"/>
      <w:kern w:val="0"/>
      <w:sz w:val="26"/>
      <w:szCs w:val="26"/>
    </w:rPr>
  </w:style>
  <w:style w:type="paragraph" w:styleId="Bezodstpw">
    <w:name w:val="No Spacing"/>
    <w:uiPriority w:val="1"/>
    <w:qFormat/>
    <w:rsid w:val="00693C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1190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Łukasz</dc:creator>
  <cp:keywords/>
  <dc:description/>
  <cp:lastModifiedBy>szkoła w Baryczce</cp:lastModifiedBy>
  <cp:revision>4</cp:revision>
  <cp:lastPrinted>2025-09-25T08:22:00Z</cp:lastPrinted>
  <dcterms:created xsi:type="dcterms:W3CDTF">2025-09-25T06:38:00Z</dcterms:created>
  <dcterms:modified xsi:type="dcterms:W3CDTF">2025-09-25T08:24:00Z</dcterms:modified>
</cp:coreProperties>
</file>